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One page head lice policy summary for schools</w:t>
      </w:r>
    </w:p>
    <w:p>
      <w:r>
        <w:rPr>
          <w:i/>
        </w:rPr>
        <w:t>What the American Academy of Pediatrics and the CDC recommend, with suggested policy language a school board can adopt.</w:t>
      </w:r>
    </w:p>
    <w:p>
      <w:r>
        <w:rPr>
          <w:b w:val="0"/>
          <w:i w:val="0"/>
        </w:rPr>
        <w:t>Head lice do not spread disease and are not a public health hazard. Infestations are common in children aged 3 to 11, spread mainly by direct head to head contact, and have nothing to do with hygiene. (CDC)</w:t>
      </w:r>
    </w:p>
    <w:p>
      <w:r>
        <w:rPr>
          <w:b w:val="0"/>
          <w:i w:val="0"/>
        </w:rPr>
        <w:t>The American Academy of Pediatrics 2022 clinical report states that no healthy child should be excluded from or miss school because of head lice, and that no nit policies should be abandoned. (Nolt et al., Pediatrics 2022)</w:t>
      </w:r>
    </w:p>
    <w:p>
      <w:r>
        <w:rPr>
          <w:b w:val="0"/>
          <w:i w:val="0"/>
        </w:rPr>
        <w:t>The CDC says students with head lice do not need to be sent home early; they can go home at the end of the day, be treated, and return after treatment begins. (CDC)</w:t>
      </w:r>
    </w:p>
    <w:p>
      <w:r>
        <w:rPr>
          <w:b w:val="0"/>
          <w:i w:val="0"/>
        </w:rPr>
        <w:t>Routine classroom or school wide screening has not been shown to reduce infestations and is not recommended. Checks are done privately, one child at a time, when there are symptoms or a known exposure. (AAP)</w:t>
      </w:r>
    </w:p>
    <w:p>
      <w:r>
        <w:rPr>
          <w:b w:val="0"/>
          <w:i w:val="0"/>
        </w:rPr>
        <w:t>Nits alone, especially those more than a quarter inch from the scalp, do not indicate an active infestation. Diagnosis requires a live louse or nits close to the scalp. (CDC, AAP)</w:t>
      </w:r>
    </w:p>
    <w:p>
      <w:r>
        <w:rPr>
          <w:b w:val="0"/>
          <w:i w:val="0"/>
        </w:rPr>
        <w:t>No nit policies cause missed school days, lost work for parents and stigma for children without reducing transmission. (AAP)</w:t>
      </w:r>
    </w:p>
    <w:p>
      <w:r>
        <w:rPr>
          <w:b/>
          <w:i w:val="0"/>
        </w:rPr>
        <w:t>Suggested policy language</w:t>
      </w:r>
    </w:p>
    <w:p>
      <w:r>
        <w:rPr>
          <w:b w:val="0"/>
          <w:i w:val="0"/>
        </w:rPr>
        <w:t>1. A student found to have live head lice may remain in school until the end of the day. The school nurse will notify the parent or guardian privately and provide information on treatment.</w:t>
      </w:r>
    </w:p>
    <w:p>
      <w:r>
        <w:rPr>
          <w:b w:val="0"/>
          <w:i w:val="0"/>
        </w:rPr>
        <w:t>2. The student may return to school the next day once treatment has begun. A note confirming treatment may be requested but a nurse recheck is not required for return.</w:t>
      </w:r>
    </w:p>
    <w:p>
      <w:r>
        <w:rPr>
          <w:b w:val="0"/>
          <w:i w:val="0"/>
        </w:rPr>
        <w:t>3. The presence of nits alone is not grounds for exclusion from school.</w:t>
      </w:r>
    </w:p>
    <w:p>
      <w:r>
        <w:rPr>
          <w:b w:val="0"/>
          <w:i w:val="0"/>
        </w:rPr>
        <w:t>4. The school does not conduct routine mass screening. Individual checks are performed by the school nurse when a student has symptoms or a reported exposure.</w:t>
      </w:r>
    </w:p>
    <w:p>
      <w:r>
        <w:rPr>
          <w:b w:val="0"/>
          <w:i w:val="0"/>
        </w:rPr>
        <w:t>5. The identity of a student with head lice is confidential. Classroom notifications name the class, never the student.</w:t>
      </w:r>
    </w:p>
    <w:p>
      <w:r>
        <w:rPr>
          <w:b w:val="0"/>
          <w:i w:val="0"/>
        </w:rPr>
        <w:t>6. Families receive written guidance on how to check at home, how to treat, and the second treatment most products require 7 to 10 days later.</w:t>
      </w:r>
    </w:p>
    <w:p>
      <w:r>
        <w:rPr>
          <w:b/>
          <w:i w:val="0"/>
        </w:rPr>
        <w:t>Sources</w:t>
      </w:r>
    </w:p>
    <w:p>
      <w:r>
        <w:rPr>
          <w:b w:val="0"/>
          <w:i w:val="0"/>
        </w:rPr>
        <w:t>Nolt D, Moore S, Yan AC, Melnick L; American Academy of Pediatrics. Head Lice. Pediatrics 2022;150(4):e2022059282.</w:t>
      </w:r>
    </w:p>
    <w:p>
      <w:r>
        <w:rPr>
          <w:b w:val="0"/>
          <w:i w:val="0"/>
        </w:rPr>
        <w:t>Centers for Disease Control and Prevention. Head Lice: About, Treatment, and Schools. cdc.gov/lice.</w:t>
      </w:r>
    </w:p>
    <w:p>
      <w:r>
        <w:rPr>
          <w:b w:val="0"/>
          <w:i w:val="0"/>
        </w:rPr>
        <w:t>National Association of School Nurses. Position statement: Head Lice Management in Schools (supports no exclusion and no nit policies being discontinued).</w:t>
      </w:r>
    </w:p>
    <w:p>
      <w:r>
        <w:rPr>
          <w:i/>
          <w:sz w:val="17"/>
        </w:rPr>
        <w:t>Template from the School Nurse Lice Toolkit, gocartwheel.com/pages/school-nurse-lice-toolkit. Free to copy, edit and use. Guidance follows the American Academy of Pediatrics clinical report on head lice (Pediatrics, 2022) and the CDC. Cartwheel, the publisher, makes Nit Happens lice treatment; the templates name no products.</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